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A93" w:rsidRPr="00D9576C" w:rsidRDefault="009E4A93" w:rsidP="00D9576C">
      <w:pPr>
        <w:pStyle w:val="Title"/>
        <w:rPr>
          <w:b w:val="0"/>
          <w:i/>
        </w:rPr>
      </w:pPr>
      <w:r w:rsidRPr="00D9576C">
        <w:rPr>
          <w:b w:val="0"/>
          <w:i/>
        </w:rPr>
        <w:t xml:space="preserve">2. melléklet </w:t>
      </w:r>
    </w:p>
    <w:p w:rsidR="009E4A93" w:rsidRDefault="009E4A93" w:rsidP="005C39D2">
      <w:pPr>
        <w:spacing w:before="360"/>
        <w:ind w:left="540"/>
        <w:jc w:val="center"/>
        <w:rPr>
          <w:b/>
          <w:sz w:val="28"/>
          <w:szCs w:val="28"/>
        </w:rPr>
      </w:pPr>
      <w:r w:rsidRPr="00C50201">
        <w:rPr>
          <w:b/>
          <w:sz w:val="28"/>
          <w:szCs w:val="28"/>
        </w:rPr>
        <w:t>Az emelt szintű érettségire felkészítő oktatás szabályai</w:t>
      </w:r>
    </w:p>
    <w:p w:rsidR="009E4A93" w:rsidRPr="00E2381F" w:rsidRDefault="009E4A93" w:rsidP="00E2381F">
      <w:pPr>
        <w:spacing w:before="600"/>
        <w:ind w:left="540"/>
        <w:jc w:val="both"/>
        <w:rPr>
          <w:rFonts w:ascii="Times-Roman" w:hAnsi="Times-Roman" w:cs="Times-Roman"/>
        </w:rPr>
      </w:pPr>
      <w:r>
        <w:rPr>
          <w:rFonts w:ascii="Times-Roman" w:hAnsi="Times-Roman" w:cs="Times-Roman"/>
        </w:rPr>
        <w:t>Az emelt szint</w:t>
      </w:r>
      <w:r>
        <w:rPr>
          <w:rFonts w:ascii="TTE147B650t00" w:hAnsi="TTE147B650t00" w:cs="TTE147B650t00"/>
        </w:rPr>
        <w:t xml:space="preserve">ű </w:t>
      </w:r>
      <w:r>
        <w:rPr>
          <w:rFonts w:ascii="Times-Roman" w:hAnsi="Times-Roman" w:cs="Times-Roman"/>
        </w:rPr>
        <w:t>érettségire való felkészítés célja az eredményesebb tanulás a fels</w:t>
      </w:r>
      <w:r>
        <w:rPr>
          <w:rFonts w:ascii="TTE147B650t00" w:hAnsi="TTE147B650t00" w:cs="TTE147B650t00"/>
        </w:rPr>
        <w:t xml:space="preserve">ő </w:t>
      </w:r>
      <w:r>
        <w:rPr>
          <w:rFonts w:ascii="Times-Roman" w:hAnsi="Times-Roman" w:cs="Times-Roman"/>
        </w:rPr>
        <w:t>oktatási intézményekben. Az érintett tanulóknak joguk van a meghirdetett, bármely tantárgy emelt szint</w:t>
      </w:r>
      <w:r>
        <w:rPr>
          <w:rFonts w:ascii="TTE147B650t00" w:hAnsi="TTE147B650t00" w:cs="TTE147B650t00"/>
        </w:rPr>
        <w:t xml:space="preserve">ű </w:t>
      </w:r>
      <w:r>
        <w:rPr>
          <w:rFonts w:ascii="Times-Roman" w:hAnsi="Times-Roman" w:cs="Times-Roman"/>
        </w:rPr>
        <w:t xml:space="preserve">képzésére jelentkezni, és azon részt venni. </w:t>
      </w:r>
      <w:r w:rsidRPr="00C54A0D">
        <w:rPr>
          <w:rFonts w:ascii="Times-Roman" w:hAnsi="Times-Roman" w:cs="Times-Roman"/>
          <w:color w:val="000000"/>
        </w:rPr>
        <w:t>Az iskola az alábbi tantárgyakból hirdeti meg az emelt szint</w:t>
      </w:r>
      <w:r w:rsidRPr="00C54A0D">
        <w:rPr>
          <w:rFonts w:ascii="TTE147B650t00" w:hAnsi="TTE147B650t00" w:cs="TTE147B650t00"/>
          <w:color w:val="000000"/>
        </w:rPr>
        <w:t xml:space="preserve">ű </w:t>
      </w:r>
      <w:r w:rsidRPr="00C54A0D">
        <w:rPr>
          <w:rFonts w:ascii="Times-Roman" w:hAnsi="Times-Roman" w:cs="Times-Roman"/>
          <w:color w:val="000000"/>
        </w:rPr>
        <w:t>érettségire való felkészítést:</w:t>
      </w:r>
      <w:r>
        <w:rPr>
          <w:rFonts w:ascii="Times-Roman" w:hAnsi="Times-Roman" w:cs="Times-Roman"/>
        </w:rPr>
        <w:t xml:space="preserve"> magyar nyelv és irodalom, történelem, matematika, angol nyelv, német nyelv, valamint fizika, informatika, igény esetén más tantárgyakból is.</w:t>
      </w:r>
    </w:p>
    <w:p w:rsidR="009E4A93" w:rsidRDefault="009E4A93" w:rsidP="00541120">
      <w:pPr>
        <w:numPr>
          <w:ilvl w:val="0"/>
          <w:numId w:val="5"/>
        </w:numPr>
        <w:spacing w:before="240"/>
      </w:pPr>
      <w:r>
        <w:t>A10. évfolyamos tanulók és szüleik februárban szóbeli tájékoztatást kapnak az emelt szintű érettségiről és a választható tantárgyakról.</w:t>
      </w:r>
    </w:p>
    <w:p w:rsidR="009E4A93" w:rsidRDefault="009E4A93" w:rsidP="000C232C">
      <w:pPr>
        <w:ind w:left="360"/>
        <w:jc w:val="both"/>
      </w:pPr>
    </w:p>
    <w:p w:rsidR="009E4A93" w:rsidRDefault="009E4A93" w:rsidP="00C07110">
      <w:pPr>
        <w:numPr>
          <w:ilvl w:val="0"/>
          <w:numId w:val="5"/>
        </w:numPr>
      </w:pPr>
      <w:r>
        <w:t>Április végéig írásban is tájékoztatjuk őket a felkészítő foglalkozásokról, a felkészítést tartó tanár személyéről, a jelentkezés módjáról.</w:t>
      </w:r>
    </w:p>
    <w:p w:rsidR="009E4A93" w:rsidRDefault="009E4A93" w:rsidP="000C232C">
      <w:pPr>
        <w:ind w:left="720"/>
        <w:jc w:val="both"/>
      </w:pPr>
      <w:r>
        <w:t xml:space="preserve"> </w:t>
      </w:r>
    </w:p>
    <w:p w:rsidR="009E4A93" w:rsidRDefault="009E4A93" w:rsidP="00C07110">
      <w:pPr>
        <w:numPr>
          <w:ilvl w:val="0"/>
          <w:numId w:val="5"/>
        </w:numPr>
        <w:jc w:val="both"/>
      </w:pPr>
      <w:r>
        <w:t>Az emelt szintű érettségi vizsgára történő felkészítés iskolánkban a 11-12. évfolyamon (nyelvi előkészítő osztályok esetén 12-13. évfolyamon), az egyes tantárgyak tantervi óraszámain felüli heti 2 tanítási órában történik.(Összesen 138 órában tantárgyanként.)</w:t>
      </w:r>
    </w:p>
    <w:p w:rsidR="009E4A93" w:rsidRDefault="009E4A93" w:rsidP="00C07110">
      <w:pPr>
        <w:jc w:val="both"/>
      </w:pPr>
    </w:p>
    <w:p w:rsidR="009E4A93" w:rsidRDefault="009E4A93" w:rsidP="00C07110">
      <w:pPr>
        <w:numPr>
          <w:ilvl w:val="0"/>
          <w:numId w:val="5"/>
        </w:numPr>
        <w:jc w:val="both"/>
      </w:pPr>
      <w:r>
        <w:t>Jelentkezni maximum két tantárgy foglalkozásaira lehet.</w:t>
      </w:r>
    </w:p>
    <w:p w:rsidR="009E4A93" w:rsidRDefault="009E4A93" w:rsidP="00FB3DF1">
      <w:pPr>
        <w:ind w:left="360"/>
        <w:jc w:val="both"/>
      </w:pPr>
    </w:p>
    <w:p w:rsidR="009E4A93" w:rsidRDefault="009E4A93" w:rsidP="00C07110">
      <w:pPr>
        <w:numPr>
          <w:ilvl w:val="0"/>
          <w:numId w:val="5"/>
        </w:numPr>
        <w:jc w:val="both"/>
      </w:pPr>
      <w:r>
        <w:t>A tanulók az emelt szintű tantárgyakból félévkor  és év végén osztályzatot kapnak.</w:t>
      </w:r>
    </w:p>
    <w:p w:rsidR="009E4A93" w:rsidRDefault="009E4A93" w:rsidP="00FB3DF1">
      <w:pPr>
        <w:ind w:left="360"/>
        <w:jc w:val="both"/>
      </w:pPr>
      <w:r>
        <w:t xml:space="preserve"> </w:t>
      </w:r>
    </w:p>
    <w:p w:rsidR="009E4A93" w:rsidRDefault="009E4A93" w:rsidP="00C07110">
      <w:pPr>
        <w:numPr>
          <w:ilvl w:val="0"/>
          <w:numId w:val="5"/>
        </w:numPr>
        <w:jc w:val="both"/>
      </w:pPr>
      <w:r>
        <w:t>Az emelt szintű érettségire felkészítő foglalkozáson az értékelés és minősítés, a mulasztás és a magasabb évfolyamra lépés elbírálása úgy történik, mint a kötelező tanítási órán.</w:t>
      </w:r>
    </w:p>
    <w:p w:rsidR="009E4A93" w:rsidRDefault="009E4A93" w:rsidP="00FB3DF1">
      <w:pPr>
        <w:ind w:left="360"/>
        <w:jc w:val="both"/>
      </w:pPr>
    </w:p>
    <w:p w:rsidR="009E4A93" w:rsidRDefault="009E4A93" w:rsidP="00C07110">
      <w:pPr>
        <w:numPr>
          <w:ilvl w:val="0"/>
          <w:numId w:val="5"/>
        </w:numPr>
        <w:jc w:val="both"/>
      </w:pPr>
      <w:r>
        <w:t>Az emelt szintű felkészítés a 0. vagy 7-8. órákban történik. Az órák pontos időpontja csak szeptember elején derül ki, mert ez függ a jelentkezők számától, eloszlásától, a kötelező órák órarendjétől. A jelentkezés 1 teljes tanévnyi kötelezettségvállalást jelent, ezért az egyéb elfoglaltságokat (tanulmányi, sport, egészségügyi, stb.) az emelt szintű órákhoz kell a tanulónak igazítania.</w:t>
      </w:r>
    </w:p>
    <w:p w:rsidR="009E4A93" w:rsidRDefault="009E4A93" w:rsidP="00FB3DF1">
      <w:pPr>
        <w:ind w:left="360"/>
        <w:jc w:val="both"/>
      </w:pPr>
    </w:p>
    <w:p w:rsidR="009E4A93" w:rsidRDefault="009E4A93" w:rsidP="00C07110">
      <w:pPr>
        <w:numPr>
          <w:ilvl w:val="0"/>
          <w:numId w:val="5"/>
        </w:numPr>
        <w:jc w:val="both"/>
      </w:pPr>
      <w:r>
        <w:t>Új tantárgy felvételére az év során bármikor, írásban benyújtott kérelem alapján az igazgató engedélyével van lehetőség, ha az új tantárgy órájának időpontja nem esik egybe az addig már felvett tantárgy(ak) órarendi időpontjával. Az addig elvégzett anyagból különbözeti vizsgát kell tenni.</w:t>
      </w:r>
    </w:p>
    <w:p w:rsidR="009E4A93" w:rsidRDefault="009E4A93" w:rsidP="00FB3DF1">
      <w:pPr>
        <w:ind w:left="360"/>
        <w:jc w:val="both"/>
      </w:pPr>
    </w:p>
    <w:p w:rsidR="009E4A93" w:rsidRDefault="009E4A93" w:rsidP="00C07110">
      <w:pPr>
        <w:numPr>
          <w:ilvl w:val="0"/>
          <w:numId w:val="5"/>
        </w:numPr>
        <w:jc w:val="both"/>
      </w:pPr>
      <w:r>
        <w:t>A felkészítő csoportok legalább 12 fő jelentkező esetén indíthatóak és működtethetőe</w:t>
      </w:r>
      <w:bookmarkStart w:id="0" w:name="_GoBack"/>
      <w:bookmarkEnd w:id="0"/>
      <w:r>
        <w:t>k.</w:t>
      </w:r>
    </w:p>
    <w:p w:rsidR="009E4A93" w:rsidRDefault="009E4A93" w:rsidP="00E458DF">
      <w:pPr>
        <w:ind w:left="360"/>
        <w:jc w:val="both"/>
      </w:pPr>
    </w:p>
    <w:p w:rsidR="009E4A93" w:rsidRPr="00C50201" w:rsidRDefault="009E4A93" w:rsidP="00C07110">
      <w:pPr>
        <w:numPr>
          <w:ilvl w:val="0"/>
          <w:numId w:val="5"/>
        </w:numPr>
        <w:jc w:val="both"/>
      </w:pPr>
      <w:r>
        <w:t xml:space="preserve">A jelentkezés határideje május </w:t>
      </w:r>
      <w:smartTag w:uri="urn:schemas-microsoft-com:office:smarttags" w:element="metricconverter">
        <w:smartTagPr>
          <w:attr w:name="ProductID" w:val="20. A"/>
        </w:smartTagPr>
        <w:r>
          <w:t>20. A</w:t>
        </w:r>
      </w:smartTag>
      <w:r>
        <w:t xml:space="preserve"> jelentkezési lapon a szülő vagy gondviselő aláírásának is szerepelnie kell.</w:t>
      </w:r>
    </w:p>
    <w:p w:rsidR="009E4A93" w:rsidRDefault="009E4A93" w:rsidP="00FB3DF1">
      <w:pPr>
        <w:ind w:left="360"/>
        <w:jc w:val="both"/>
      </w:pPr>
    </w:p>
    <w:p w:rsidR="009E4A93" w:rsidRDefault="009E4A93" w:rsidP="00C07110">
      <w:pPr>
        <w:numPr>
          <w:ilvl w:val="0"/>
          <w:numId w:val="5"/>
        </w:numPr>
        <w:jc w:val="both"/>
      </w:pPr>
      <w:r>
        <w:t>Ha a tanuló a következő tanítási évben nem kíván a felkészítő foglalkozásokon részt venni, úgy szándékát írásban legkésőbb június 15-ig kell</w:t>
      </w:r>
      <w:r w:rsidRPr="00E458DF">
        <w:t xml:space="preserve"> </w:t>
      </w:r>
      <w:r>
        <w:t xml:space="preserve">az iskola igazgatójához eljuttatnia. A kérvényt a szülőnek is alá kell írnia. </w:t>
      </w:r>
    </w:p>
    <w:p w:rsidR="009E4A93" w:rsidRDefault="009E4A93" w:rsidP="00B06014">
      <w:pPr>
        <w:jc w:val="both"/>
        <w:rPr>
          <w:b/>
        </w:rPr>
      </w:pPr>
    </w:p>
    <w:p w:rsidR="009E4A93" w:rsidRPr="00C50201" w:rsidRDefault="009E4A93">
      <w:pPr>
        <w:rPr>
          <w:b/>
        </w:rPr>
      </w:pPr>
    </w:p>
    <w:sectPr w:rsidR="009E4A93" w:rsidRPr="00C50201" w:rsidSect="00541120">
      <w:headerReference w:type="default" r:id="rId7"/>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4A93" w:rsidRDefault="009E4A93" w:rsidP="00BB455D">
      <w:r>
        <w:separator/>
      </w:r>
    </w:p>
  </w:endnote>
  <w:endnote w:type="continuationSeparator" w:id="0">
    <w:p w:rsidR="009E4A93" w:rsidRDefault="009E4A93" w:rsidP="00BB45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47B650t00">
    <w:altName w:val="Times New Roman"/>
    <w:panose1 w:val="00000000000000000000"/>
    <w:charset w:val="00"/>
    <w:family w:val="auto"/>
    <w:notTrueType/>
    <w:pitch w:val="default"/>
    <w:sig w:usb0="00000003" w:usb1="00000000" w:usb2="00000000" w:usb3="00000000" w:csb0="00000001" w:csb1="00000000"/>
  </w:font>
  <w:font w:name="Monotype Corsiva">
    <w:panose1 w:val="03010101010201010101"/>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4A93" w:rsidRDefault="009E4A93" w:rsidP="00BB455D">
      <w:r>
        <w:separator/>
      </w:r>
    </w:p>
  </w:footnote>
  <w:footnote w:type="continuationSeparator" w:id="0">
    <w:p w:rsidR="009E4A93" w:rsidRDefault="009E4A93" w:rsidP="00BB45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A93" w:rsidRDefault="009E4A93" w:rsidP="00BB455D">
    <w:pPr>
      <w:pStyle w:val="Header"/>
      <w:pBdr>
        <w:bottom w:val="single" w:sz="4" w:space="1" w:color="auto"/>
      </w:pBdr>
      <w:jc w:val="right"/>
      <w:rPr>
        <w:rFonts w:ascii="Monotype Corsiva" w:hAnsi="Monotype Corsiva"/>
      </w:rPr>
    </w:pPr>
    <w:r>
      <w:rPr>
        <w:rFonts w:ascii="Monotype Corsiva" w:hAnsi="Monotype Corsiva"/>
      </w:rPr>
      <w:t xml:space="preserve">Pattantyús-Ábrahám Géza Ipari Szakközépiskola és ÁMK </w:t>
    </w:r>
  </w:p>
  <w:p w:rsidR="009E4A93" w:rsidRDefault="009E4A9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928B4"/>
    <w:multiLevelType w:val="hybridMultilevel"/>
    <w:tmpl w:val="B66A7B26"/>
    <w:lvl w:ilvl="0" w:tplc="DB20F4AA">
      <w:start w:val="1"/>
      <w:numFmt w:val="none"/>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
    <w:nsid w:val="410A5803"/>
    <w:multiLevelType w:val="hybridMultilevel"/>
    <w:tmpl w:val="2458B8C4"/>
    <w:lvl w:ilvl="0" w:tplc="040E000F">
      <w:start w:val="1"/>
      <w:numFmt w:val="decimal"/>
      <w:lvlText w:val="%1."/>
      <w:lvlJc w:val="left"/>
      <w:pPr>
        <w:tabs>
          <w:tab w:val="num" w:pos="1080"/>
        </w:tabs>
        <w:ind w:left="1080" w:hanging="360"/>
      </w:pPr>
      <w:rPr>
        <w:rFonts w:cs="Times New Roman"/>
      </w:rPr>
    </w:lvl>
    <w:lvl w:ilvl="1" w:tplc="040E0019" w:tentative="1">
      <w:start w:val="1"/>
      <w:numFmt w:val="lowerLetter"/>
      <w:lvlText w:val="%2."/>
      <w:lvlJc w:val="left"/>
      <w:pPr>
        <w:tabs>
          <w:tab w:val="num" w:pos="1800"/>
        </w:tabs>
        <w:ind w:left="1800" w:hanging="360"/>
      </w:pPr>
      <w:rPr>
        <w:rFonts w:cs="Times New Roman"/>
      </w:rPr>
    </w:lvl>
    <w:lvl w:ilvl="2" w:tplc="040E001B" w:tentative="1">
      <w:start w:val="1"/>
      <w:numFmt w:val="lowerRoman"/>
      <w:lvlText w:val="%3."/>
      <w:lvlJc w:val="right"/>
      <w:pPr>
        <w:tabs>
          <w:tab w:val="num" w:pos="2520"/>
        </w:tabs>
        <w:ind w:left="2520" w:hanging="180"/>
      </w:pPr>
      <w:rPr>
        <w:rFonts w:cs="Times New Roman"/>
      </w:rPr>
    </w:lvl>
    <w:lvl w:ilvl="3" w:tplc="040E000F" w:tentative="1">
      <w:start w:val="1"/>
      <w:numFmt w:val="decimal"/>
      <w:lvlText w:val="%4."/>
      <w:lvlJc w:val="left"/>
      <w:pPr>
        <w:tabs>
          <w:tab w:val="num" w:pos="3240"/>
        </w:tabs>
        <w:ind w:left="3240" w:hanging="360"/>
      </w:pPr>
      <w:rPr>
        <w:rFonts w:cs="Times New Roman"/>
      </w:rPr>
    </w:lvl>
    <w:lvl w:ilvl="4" w:tplc="040E0019" w:tentative="1">
      <w:start w:val="1"/>
      <w:numFmt w:val="lowerLetter"/>
      <w:lvlText w:val="%5."/>
      <w:lvlJc w:val="left"/>
      <w:pPr>
        <w:tabs>
          <w:tab w:val="num" w:pos="3960"/>
        </w:tabs>
        <w:ind w:left="3960" w:hanging="360"/>
      </w:pPr>
      <w:rPr>
        <w:rFonts w:cs="Times New Roman"/>
      </w:rPr>
    </w:lvl>
    <w:lvl w:ilvl="5" w:tplc="040E001B" w:tentative="1">
      <w:start w:val="1"/>
      <w:numFmt w:val="lowerRoman"/>
      <w:lvlText w:val="%6."/>
      <w:lvlJc w:val="right"/>
      <w:pPr>
        <w:tabs>
          <w:tab w:val="num" w:pos="4680"/>
        </w:tabs>
        <w:ind w:left="4680" w:hanging="180"/>
      </w:pPr>
      <w:rPr>
        <w:rFonts w:cs="Times New Roman"/>
      </w:rPr>
    </w:lvl>
    <w:lvl w:ilvl="6" w:tplc="040E000F" w:tentative="1">
      <w:start w:val="1"/>
      <w:numFmt w:val="decimal"/>
      <w:lvlText w:val="%7."/>
      <w:lvlJc w:val="left"/>
      <w:pPr>
        <w:tabs>
          <w:tab w:val="num" w:pos="5400"/>
        </w:tabs>
        <w:ind w:left="5400" w:hanging="360"/>
      </w:pPr>
      <w:rPr>
        <w:rFonts w:cs="Times New Roman"/>
      </w:rPr>
    </w:lvl>
    <w:lvl w:ilvl="7" w:tplc="040E0019" w:tentative="1">
      <w:start w:val="1"/>
      <w:numFmt w:val="lowerLetter"/>
      <w:lvlText w:val="%8."/>
      <w:lvlJc w:val="left"/>
      <w:pPr>
        <w:tabs>
          <w:tab w:val="num" w:pos="6120"/>
        </w:tabs>
        <w:ind w:left="6120" w:hanging="360"/>
      </w:pPr>
      <w:rPr>
        <w:rFonts w:cs="Times New Roman"/>
      </w:rPr>
    </w:lvl>
    <w:lvl w:ilvl="8" w:tplc="040E001B" w:tentative="1">
      <w:start w:val="1"/>
      <w:numFmt w:val="lowerRoman"/>
      <w:lvlText w:val="%9."/>
      <w:lvlJc w:val="right"/>
      <w:pPr>
        <w:tabs>
          <w:tab w:val="num" w:pos="6840"/>
        </w:tabs>
        <w:ind w:left="6840" w:hanging="180"/>
      </w:pPr>
      <w:rPr>
        <w:rFonts w:cs="Times New Roman"/>
      </w:rPr>
    </w:lvl>
  </w:abstractNum>
  <w:abstractNum w:abstractNumId="2">
    <w:nsid w:val="5C4F00D3"/>
    <w:multiLevelType w:val="multilevel"/>
    <w:tmpl w:val="B0C06596"/>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677670A4"/>
    <w:multiLevelType w:val="hybridMultilevel"/>
    <w:tmpl w:val="33885E8C"/>
    <w:lvl w:ilvl="0" w:tplc="BB903356">
      <w:start w:val="1"/>
      <w:numFmt w:val="decimal"/>
      <w:lvlText w:val="%1."/>
      <w:lvlJc w:val="left"/>
      <w:pPr>
        <w:tabs>
          <w:tab w:val="num" w:pos="720"/>
        </w:tabs>
        <w:ind w:left="720" w:hanging="36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nsid w:val="7EA012BC"/>
    <w:multiLevelType w:val="hybridMultilevel"/>
    <w:tmpl w:val="747640D8"/>
    <w:lvl w:ilvl="0" w:tplc="BB903356">
      <w:start w:val="1"/>
      <w:numFmt w:val="decimal"/>
      <w:lvlText w:val="%1."/>
      <w:lvlJc w:val="left"/>
      <w:pPr>
        <w:tabs>
          <w:tab w:val="num" w:pos="900"/>
        </w:tabs>
        <w:ind w:left="900" w:hanging="360"/>
      </w:pPr>
      <w:rPr>
        <w:rFonts w:cs="Times New Roman" w:hint="default"/>
      </w:rPr>
    </w:lvl>
    <w:lvl w:ilvl="1" w:tplc="040E0019" w:tentative="1">
      <w:start w:val="1"/>
      <w:numFmt w:val="lowerLetter"/>
      <w:lvlText w:val="%2."/>
      <w:lvlJc w:val="left"/>
      <w:pPr>
        <w:tabs>
          <w:tab w:val="num" w:pos="1620"/>
        </w:tabs>
        <w:ind w:left="1620" w:hanging="360"/>
      </w:pPr>
      <w:rPr>
        <w:rFonts w:cs="Times New Roman"/>
      </w:rPr>
    </w:lvl>
    <w:lvl w:ilvl="2" w:tplc="040E001B" w:tentative="1">
      <w:start w:val="1"/>
      <w:numFmt w:val="lowerRoman"/>
      <w:lvlText w:val="%3."/>
      <w:lvlJc w:val="right"/>
      <w:pPr>
        <w:tabs>
          <w:tab w:val="num" w:pos="2340"/>
        </w:tabs>
        <w:ind w:left="2340" w:hanging="180"/>
      </w:pPr>
      <w:rPr>
        <w:rFonts w:cs="Times New Roman"/>
      </w:rPr>
    </w:lvl>
    <w:lvl w:ilvl="3" w:tplc="040E000F" w:tentative="1">
      <w:start w:val="1"/>
      <w:numFmt w:val="decimal"/>
      <w:lvlText w:val="%4."/>
      <w:lvlJc w:val="left"/>
      <w:pPr>
        <w:tabs>
          <w:tab w:val="num" w:pos="3060"/>
        </w:tabs>
        <w:ind w:left="3060" w:hanging="360"/>
      </w:pPr>
      <w:rPr>
        <w:rFonts w:cs="Times New Roman"/>
      </w:rPr>
    </w:lvl>
    <w:lvl w:ilvl="4" w:tplc="040E0019" w:tentative="1">
      <w:start w:val="1"/>
      <w:numFmt w:val="lowerLetter"/>
      <w:lvlText w:val="%5."/>
      <w:lvlJc w:val="left"/>
      <w:pPr>
        <w:tabs>
          <w:tab w:val="num" w:pos="3780"/>
        </w:tabs>
        <w:ind w:left="3780" w:hanging="360"/>
      </w:pPr>
      <w:rPr>
        <w:rFonts w:cs="Times New Roman"/>
      </w:rPr>
    </w:lvl>
    <w:lvl w:ilvl="5" w:tplc="040E001B" w:tentative="1">
      <w:start w:val="1"/>
      <w:numFmt w:val="lowerRoman"/>
      <w:lvlText w:val="%6."/>
      <w:lvlJc w:val="right"/>
      <w:pPr>
        <w:tabs>
          <w:tab w:val="num" w:pos="4500"/>
        </w:tabs>
        <w:ind w:left="4500" w:hanging="180"/>
      </w:pPr>
      <w:rPr>
        <w:rFonts w:cs="Times New Roman"/>
      </w:rPr>
    </w:lvl>
    <w:lvl w:ilvl="6" w:tplc="040E000F" w:tentative="1">
      <w:start w:val="1"/>
      <w:numFmt w:val="decimal"/>
      <w:lvlText w:val="%7."/>
      <w:lvlJc w:val="left"/>
      <w:pPr>
        <w:tabs>
          <w:tab w:val="num" w:pos="5220"/>
        </w:tabs>
        <w:ind w:left="5220" w:hanging="360"/>
      </w:pPr>
      <w:rPr>
        <w:rFonts w:cs="Times New Roman"/>
      </w:rPr>
    </w:lvl>
    <w:lvl w:ilvl="7" w:tplc="040E0019" w:tentative="1">
      <w:start w:val="1"/>
      <w:numFmt w:val="lowerLetter"/>
      <w:lvlText w:val="%8."/>
      <w:lvlJc w:val="left"/>
      <w:pPr>
        <w:tabs>
          <w:tab w:val="num" w:pos="5940"/>
        </w:tabs>
        <w:ind w:left="5940" w:hanging="360"/>
      </w:pPr>
      <w:rPr>
        <w:rFonts w:cs="Times New Roman"/>
      </w:rPr>
    </w:lvl>
    <w:lvl w:ilvl="8" w:tplc="040E001B" w:tentative="1">
      <w:start w:val="1"/>
      <w:numFmt w:val="lowerRoman"/>
      <w:lvlText w:val="%9."/>
      <w:lvlJc w:val="right"/>
      <w:pPr>
        <w:tabs>
          <w:tab w:val="num" w:pos="6660"/>
        </w:tabs>
        <w:ind w:left="6660" w:hanging="180"/>
      </w:pPr>
      <w:rPr>
        <w:rFonts w:cs="Times New Roman"/>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0201"/>
    <w:rsid w:val="00037499"/>
    <w:rsid w:val="00077F14"/>
    <w:rsid w:val="000977D8"/>
    <w:rsid w:val="000C232C"/>
    <w:rsid w:val="001E55DB"/>
    <w:rsid w:val="00515664"/>
    <w:rsid w:val="00541120"/>
    <w:rsid w:val="0059282E"/>
    <w:rsid w:val="005C39D2"/>
    <w:rsid w:val="006D4B8B"/>
    <w:rsid w:val="006E1B2C"/>
    <w:rsid w:val="006F3DCC"/>
    <w:rsid w:val="007D2515"/>
    <w:rsid w:val="00826978"/>
    <w:rsid w:val="009425A9"/>
    <w:rsid w:val="009E4A93"/>
    <w:rsid w:val="00A46348"/>
    <w:rsid w:val="00A77650"/>
    <w:rsid w:val="00AB11CF"/>
    <w:rsid w:val="00AB2238"/>
    <w:rsid w:val="00B06014"/>
    <w:rsid w:val="00B47DDE"/>
    <w:rsid w:val="00B61C93"/>
    <w:rsid w:val="00BB455D"/>
    <w:rsid w:val="00C07110"/>
    <w:rsid w:val="00C22B6E"/>
    <w:rsid w:val="00C50201"/>
    <w:rsid w:val="00C54A0D"/>
    <w:rsid w:val="00C67064"/>
    <w:rsid w:val="00CE71AB"/>
    <w:rsid w:val="00D10A14"/>
    <w:rsid w:val="00D1105D"/>
    <w:rsid w:val="00D9576C"/>
    <w:rsid w:val="00DE6145"/>
    <w:rsid w:val="00E2381F"/>
    <w:rsid w:val="00E30DE1"/>
    <w:rsid w:val="00E458DF"/>
    <w:rsid w:val="00EF6177"/>
    <w:rsid w:val="00F66B82"/>
    <w:rsid w:val="00FA5971"/>
    <w:rsid w:val="00FB3DF1"/>
  </w:rsids>
  <m:mathPr>
    <m:mathFont m:val="Cambria Math"/>
    <m:brkBin m:val="before"/>
    <m:brkBinSub m:val="--"/>
    <m:smallFrac m:val="off"/>
    <m:dispDef/>
    <m:lMargin m:val="0"/>
    <m:rMargin m:val="0"/>
    <m:defJc m:val="centerGroup"/>
    <m:wrapIndent m:val="1440"/>
    <m:intLim m:val="subSup"/>
    <m:naryLim m:val="undOvr"/>
  </m:mathPr>
  <w:uiCompat97To2003/>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238"/>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B455D"/>
    <w:pPr>
      <w:tabs>
        <w:tab w:val="center" w:pos="4536"/>
        <w:tab w:val="right" w:pos="9072"/>
      </w:tabs>
    </w:pPr>
  </w:style>
  <w:style w:type="character" w:customStyle="1" w:styleId="HeaderChar">
    <w:name w:val="Header Char"/>
    <w:basedOn w:val="DefaultParagraphFont"/>
    <w:link w:val="Header"/>
    <w:uiPriority w:val="99"/>
    <w:locked/>
    <w:rsid w:val="00BB455D"/>
    <w:rPr>
      <w:rFonts w:cs="Times New Roman"/>
      <w:sz w:val="24"/>
      <w:szCs w:val="24"/>
    </w:rPr>
  </w:style>
  <w:style w:type="paragraph" w:styleId="Footer">
    <w:name w:val="footer"/>
    <w:basedOn w:val="Normal"/>
    <w:link w:val="FooterChar"/>
    <w:uiPriority w:val="99"/>
    <w:rsid w:val="00BB455D"/>
    <w:pPr>
      <w:tabs>
        <w:tab w:val="center" w:pos="4536"/>
        <w:tab w:val="right" w:pos="9072"/>
      </w:tabs>
    </w:pPr>
  </w:style>
  <w:style w:type="character" w:customStyle="1" w:styleId="FooterChar">
    <w:name w:val="Footer Char"/>
    <w:basedOn w:val="DefaultParagraphFont"/>
    <w:link w:val="Footer"/>
    <w:uiPriority w:val="99"/>
    <w:locked/>
    <w:rsid w:val="00BB455D"/>
    <w:rPr>
      <w:rFonts w:cs="Times New Roman"/>
      <w:sz w:val="24"/>
      <w:szCs w:val="24"/>
    </w:rPr>
  </w:style>
  <w:style w:type="paragraph" w:styleId="Title">
    <w:name w:val="Title"/>
    <w:basedOn w:val="Normal"/>
    <w:link w:val="TitleChar"/>
    <w:uiPriority w:val="99"/>
    <w:qFormat/>
    <w:rsid w:val="00D9576C"/>
    <w:pPr>
      <w:jc w:val="center"/>
    </w:pPr>
    <w:rPr>
      <w:b/>
      <w:bCs/>
    </w:rPr>
  </w:style>
  <w:style w:type="character" w:customStyle="1" w:styleId="TitleChar">
    <w:name w:val="Title Char"/>
    <w:basedOn w:val="DefaultParagraphFont"/>
    <w:link w:val="Title"/>
    <w:uiPriority w:val="99"/>
    <w:locked/>
    <w:rsid w:val="00D9576C"/>
    <w:rPr>
      <w:rFonts w:cs="Times New Roman"/>
      <w:b/>
      <w:bCs/>
      <w:sz w:val="24"/>
      <w:szCs w:val="24"/>
    </w:rPr>
  </w:style>
  <w:style w:type="paragraph" w:styleId="BalloonText">
    <w:name w:val="Balloon Text"/>
    <w:basedOn w:val="Normal"/>
    <w:link w:val="BalloonTextChar"/>
    <w:uiPriority w:val="99"/>
    <w:semiHidden/>
    <w:rsid w:val="000977D8"/>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1</Pages>
  <Words>316</Words>
  <Characters>2187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emelt szintű érettségire felkészítő oktatás szabályai</dc:title>
  <dc:subject/>
  <dc:creator>Nagy Ignác</dc:creator>
  <cp:keywords/>
  <dc:description/>
  <cp:lastModifiedBy>nagyi</cp:lastModifiedBy>
  <cp:revision>7</cp:revision>
  <cp:lastPrinted>2012-11-07T11:40:00Z</cp:lastPrinted>
  <dcterms:created xsi:type="dcterms:W3CDTF">2012-10-02T19:49:00Z</dcterms:created>
  <dcterms:modified xsi:type="dcterms:W3CDTF">2012-11-07T11:41:00Z</dcterms:modified>
</cp:coreProperties>
</file>